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73C9" w14:textId="77777777" w:rsidR="00D14930" w:rsidRDefault="00D14930" w:rsidP="00D14930">
      <w:pPr>
        <w:jc w:val="cente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New Pathways for Youth</w:t>
      </w:r>
    </w:p>
    <w:p w14:paraId="7937DAF8" w14:textId="77777777" w:rsidR="007E5393" w:rsidRDefault="007E5393" w:rsidP="00D14930">
      <w:pPr>
        <w:jc w:val="center"/>
        <w:rPr>
          <w:rFonts w:ascii="Proxima Nova" w:eastAsia="Proxima Nova" w:hAnsi="Proxima Nova" w:cs="Proxima Nova"/>
          <w:b/>
          <w:color w:val="FF9900"/>
          <w:sz w:val="24"/>
          <w:szCs w:val="24"/>
        </w:rPr>
      </w:pPr>
    </w:p>
    <w:p w14:paraId="11F814C3" w14:textId="3527A12B" w:rsidR="00D14930" w:rsidRDefault="00EB4A5B" w:rsidP="007E5393">
      <w:pPr>
        <w:rPr>
          <w:rFonts w:ascii="Proxima Nova" w:eastAsia="Proxima Nova" w:hAnsi="Proxima Nova" w:cs="Proxima Nova"/>
          <w:b/>
          <w:color w:val="FF9900"/>
          <w:sz w:val="24"/>
          <w:szCs w:val="24"/>
        </w:rPr>
      </w:pPr>
      <w:r>
        <w:rPr>
          <w:rFonts w:ascii="Proxima Nova" w:eastAsia="Proxima Nova" w:hAnsi="Proxima Nova" w:cs="Proxima Nova"/>
          <w:b/>
          <w:color w:val="FF9900"/>
          <w:sz w:val="24"/>
          <w:szCs w:val="24"/>
        </w:rPr>
        <w:t>Vice President</w:t>
      </w:r>
      <w:r w:rsidR="00F72F7E">
        <w:rPr>
          <w:rFonts w:ascii="Proxima Nova" w:eastAsia="Proxima Nova" w:hAnsi="Proxima Nova" w:cs="Proxima Nova"/>
          <w:b/>
          <w:color w:val="FF9900"/>
          <w:sz w:val="24"/>
          <w:szCs w:val="24"/>
        </w:rPr>
        <w:t xml:space="preserve"> of Philanthropy</w:t>
      </w:r>
    </w:p>
    <w:p w14:paraId="63966630" w14:textId="77777777" w:rsidR="00D14930" w:rsidRDefault="00D14930" w:rsidP="00D14930">
      <w:pPr>
        <w:rPr>
          <w:rFonts w:ascii="Proxima Nova" w:eastAsia="Proxima Nova" w:hAnsi="Proxima Nova" w:cs="Proxima Nova"/>
          <w:b/>
          <w:color w:val="FF9900"/>
          <w:sz w:val="24"/>
          <w:szCs w:val="24"/>
        </w:rPr>
      </w:pPr>
    </w:p>
    <w:p w14:paraId="632A9996" w14:textId="532CA08B" w:rsidR="00D14930" w:rsidRPr="00DC0B6D" w:rsidRDefault="000F5406" w:rsidP="00D14930">
      <w:pPr>
        <w:pStyle w:val="ListParagraph"/>
        <w:numPr>
          <w:ilvl w:val="0"/>
          <w:numId w:val="3"/>
        </w:numPr>
        <w:rPr>
          <w:rFonts w:asciiTheme="minorHAnsi" w:hAnsiTheme="minorHAnsi" w:cstheme="minorHAnsi"/>
          <w:b/>
          <w:bCs/>
        </w:rPr>
      </w:pPr>
      <w:bookmarkStart w:id="0" w:name="_Hlk34059179"/>
      <w:r w:rsidRPr="00DC0B6D">
        <w:rPr>
          <w:rFonts w:asciiTheme="minorHAnsi" w:hAnsiTheme="minorHAnsi" w:cstheme="minorHAnsi"/>
          <w:b/>
          <w:bCs/>
        </w:rPr>
        <w:t>About New Pathways for Youth</w:t>
      </w:r>
    </w:p>
    <w:bookmarkEnd w:id="0"/>
    <w:p w14:paraId="2FB39E4A" w14:textId="77777777" w:rsidR="00DC0B6D" w:rsidRPr="00DC0B6D" w:rsidRDefault="00DC0B6D" w:rsidP="00DC0B6D">
      <w:pPr>
        <w:rPr>
          <w:rFonts w:asciiTheme="minorHAnsi" w:eastAsia="Proxima Nova" w:hAnsiTheme="minorHAnsi" w:cstheme="minorHAnsi"/>
        </w:rPr>
      </w:pPr>
      <w:r w:rsidRPr="00DC0B6D">
        <w:rPr>
          <w:rFonts w:asciiTheme="minorHAnsi" w:eastAsia="Proxima Nova" w:hAnsiTheme="minorHAnsi" w:cstheme="minorHAnsi"/>
        </w:rPr>
        <w:t>At New Pathways for Youth, our mission is to unlock new possibilities for youth by supporting them in achieving their full potential. For over 30 years, we’ve transformed the lives of more than 8,000 young people who face poverty and significantly greater adversity. Through mentoring and holistic support, we help them break cycles of hardship and create lasting change.</w:t>
      </w:r>
    </w:p>
    <w:p w14:paraId="18CC4DBC" w14:textId="77777777" w:rsidR="00DC0B6D" w:rsidRPr="00DC0B6D" w:rsidRDefault="00DC0B6D" w:rsidP="00DC0B6D">
      <w:pPr>
        <w:rPr>
          <w:rFonts w:asciiTheme="minorHAnsi" w:eastAsia="Proxima Nova" w:hAnsiTheme="minorHAnsi" w:cstheme="minorHAnsi"/>
        </w:rPr>
      </w:pPr>
    </w:p>
    <w:p w14:paraId="46B622AA" w14:textId="19DE0FE3" w:rsidR="00D14930" w:rsidRPr="00DC0B6D" w:rsidRDefault="00DC0B6D" w:rsidP="00DC0B6D">
      <w:pPr>
        <w:rPr>
          <w:rFonts w:asciiTheme="minorHAnsi" w:eastAsia="Proxima Nova" w:hAnsiTheme="minorHAnsi" w:cstheme="minorHAnsi"/>
        </w:rPr>
      </w:pPr>
      <w:r w:rsidRPr="00DC0B6D">
        <w:rPr>
          <w:rFonts w:asciiTheme="minorHAnsi" w:eastAsia="Proxima Nova" w:hAnsiTheme="minorHAnsi" w:cstheme="minorHAnsi"/>
        </w:rPr>
        <w:t xml:space="preserve">As we continue to grow our reach and deepen our impact, we’re looking for a visionary </w:t>
      </w:r>
      <w:r w:rsidR="008504BA">
        <w:rPr>
          <w:rFonts w:asciiTheme="minorHAnsi" w:eastAsia="Proxima Nova" w:hAnsiTheme="minorHAnsi" w:cstheme="minorHAnsi"/>
        </w:rPr>
        <w:t>Vice President</w:t>
      </w:r>
      <w:r w:rsidRPr="00DC0B6D">
        <w:rPr>
          <w:rFonts w:asciiTheme="minorHAnsi" w:eastAsia="Proxima Nova" w:hAnsiTheme="minorHAnsi" w:cstheme="minorHAnsi"/>
        </w:rPr>
        <w:t xml:space="preserve"> of Philanthropy to lead fundraising strategy and cultivate strong, mission-aligned donor relationships.</w:t>
      </w:r>
    </w:p>
    <w:p w14:paraId="10A0DCF6" w14:textId="77777777" w:rsidR="00DC0B6D" w:rsidRPr="00DC0B6D" w:rsidRDefault="00DC0B6D" w:rsidP="00DC0B6D">
      <w:pPr>
        <w:rPr>
          <w:rFonts w:asciiTheme="minorHAnsi" w:eastAsia="Proxima Nova" w:hAnsiTheme="minorHAnsi" w:cstheme="minorHAnsi"/>
        </w:rPr>
      </w:pPr>
    </w:p>
    <w:p w14:paraId="53018B5E" w14:textId="51BC1311" w:rsidR="00D14930" w:rsidRPr="00DC0B6D" w:rsidRDefault="00D14930" w:rsidP="00DC0B6D">
      <w:pPr>
        <w:rPr>
          <w:rFonts w:asciiTheme="minorHAnsi" w:hAnsiTheme="minorHAnsi" w:cstheme="minorHAnsi"/>
        </w:rPr>
      </w:pPr>
      <w:r w:rsidRPr="00DC0B6D">
        <w:rPr>
          <w:rFonts w:asciiTheme="minorHAnsi" w:eastAsia="Proxima Nova" w:hAnsiTheme="minorHAnsi" w:cstheme="minorHAnsi"/>
        </w:rPr>
        <w:t xml:space="preserve">This position is located in Phoenix, AZ. Your role </w:t>
      </w:r>
      <w:r w:rsidR="001A1D86" w:rsidRPr="00DC0B6D">
        <w:rPr>
          <w:rFonts w:asciiTheme="minorHAnsi" w:eastAsia="Proxima Nova" w:hAnsiTheme="minorHAnsi" w:cstheme="minorHAnsi"/>
        </w:rPr>
        <w:t>o</w:t>
      </w:r>
      <w:r w:rsidRPr="00DC0B6D">
        <w:rPr>
          <w:rFonts w:asciiTheme="minorHAnsi" w:eastAsia="Proxima Nova" w:hAnsiTheme="minorHAnsi" w:cstheme="minorHAnsi"/>
        </w:rPr>
        <w:t xml:space="preserve">n the team will be to </w:t>
      </w:r>
      <w:r w:rsidR="00DC0B6D" w:rsidRPr="00DC0B6D">
        <w:rPr>
          <w:rFonts w:asciiTheme="minorHAnsi" w:hAnsiTheme="minorHAnsi" w:cstheme="minorHAnsi"/>
        </w:rPr>
        <w:t>lead and innovate fundraising efforts to drive transformational change for youth in Phoenix.</w:t>
      </w:r>
    </w:p>
    <w:p w14:paraId="6B507193" w14:textId="77777777" w:rsidR="00DC0B6D" w:rsidRPr="00DC0B6D" w:rsidRDefault="00DC0B6D" w:rsidP="00DC0B6D">
      <w:pPr>
        <w:rPr>
          <w:rFonts w:asciiTheme="minorHAnsi" w:eastAsia="Proxima Nova" w:hAnsiTheme="minorHAnsi" w:cstheme="minorHAnsi"/>
        </w:rPr>
      </w:pPr>
    </w:p>
    <w:p w14:paraId="759D5EE2" w14:textId="5651408F" w:rsidR="00D14930" w:rsidRPr="00DC0B6D" w:rsidRDefault="00D14930" w:rsidP="00D14930">
      <w:pPr>
        <w:numPr>
          <w:ilvl w:val="0"/>
          <w:numId w:val="1"/>
        </w:numPr>
        <w:rPr>
          <w:rFonts w:asciiTheme="minorHAnsi" w:eastAsia="Proxima Nova" w:hAnsiTheme="minorHAnsi" w:cstheme="minorHAnsi"/>
          <w:b/>
          <w:bCs/>
        </w:rPr>
      </w:pPr>
      <w:r w:rsidRPr="00DC0B6D">
        <w:rPr>
          <w:rFonts w:asciiTheme="minorHAnsi" w:eastAsia="Proxima Nova" w:hAnsiTheme="minorHAnsi" w:cstheme="minorHAnsi"/>
          <w:b/>
          <w:bCs/>
        </w:rPr>
        <w:t xml:space="preserve">Job </w:t>
      </w:r>
      <w:r w:rsidR="00F66252" w:rsidRPr="00DC0B6D">
        <w:rPr>
          <w:rFonts w:asciiTheme="minorHAnsi" w:eastAsia="Proxima Nova" w:hAnsiTheme="minorHAnsi" w:cstheme="minorHAnsi"/>
          <w:b/>
          <w:bCs/>
        </w:rPr>
        <w:t>R</w:t>
      </w:r>
      <w:r w:rsidRPr="00DC0B6D">
        <w:rPr>
          <w:rFonts w:asciiTheme="minorHAnsi" w:eastAsia="Proxima Nova" w:hAnsiTheme="minorHAnsi" w:cstheme="minorHAnsi"/>
          <w:b/>
          <w:bCs/>
        </w:rPr>
        <w:t xml:space="preserve">esponsibilities and </w:t>
      </w:r>
      <w:r w:rsidR="00F66252" w:rsidRPr="00DC0B6D">
        <w:rPr>
          <w:rFonts w:asciiTheme="minorHAnsi" w:eastAsia="Proxima Nova" w:hAnsiTheme="minorHAnsi" w:cstheme="minorHAnsi"/>
          <w:b/>
          <w:bCs/>
        </w:rPr>
        <w:t>D</w:t>
      </w:r>
      <w:r w:rsidRPr="00DC0B6D">
        <w:rPr>
          <w:rFonts w:asciiTheme="minorHAnsi" w:eastAsia="Proxima Nova" w:hAnsiTheme="minorHAnsi" w:cstheme="minorHAnsi"/>
          <w:b/>
          <w:bCs/>
        </w:rPr>
        <w:t>uties</w:t>
      </w:r>
    </w:p>
    <w:p w14:paraId="11244132" w14:textId="2B070AB1" w:rsidR="00F66252" w:rsidRPr="00DC0B6D" w:rsidRDefault="00F66252" w:rsidP="00F66252">
      <w:pPr>
        <w:spacing w:after="160" w:line="259" w:lineRule="auto"/>
        <w:ind w:left="720"/>
        <w:rPr>
          <w:rFonts w:asciiTheme="minorHAnsi" w:hAnsiTheme="minorHAnsi" w:cstheme="minorHAnsi"/>
        </w:rPr>
      </w:pPr>
      <w:r w:rsidRPr="00DC0B6D">
        <w:rPr>
          <w:rFonts w:asciiTheme="minorHAnsi" w:hAnsiTheme="minorHAnsi" w:cstheme="minorHAnsi"/>
        </w:rPr>
        <w:t>Specific duties and responsibilities include:</w:t>
      </w:r>
    </w:p>
    <w:p w14:paraId="68C167A2" w14:textId="41CBAE3B"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Lead and expand annual giving strategies to meet and exceed revenue goals.</w:t>
      </w:r>
    </w:p>
    <w:p w14:paraId="5EB19F78" w14:textId="09076248"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Design and execute donor acquisition, retention, and stewardship strategies.</w:t>
      </w:r>
    </w:p>
    <w:p w14:paraId="5F3FB4D4" w14:textId="3F276F58"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Direct the development and execution of appeals, events, PR, and marketing initiatives in alignment with strategic goals.</w:t>
      </w:r>
    </w:p>
    <w:p w14:paraId="2A091AFC" w14:textId="2AC7E35F"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Oversee a portfolio of major donors and prospects, personally cultivating and soliciting gifts.</w:t>
      </w:r>
    </w:p>
    <w:p w14:paraId="3A5CF397" w14:textId="5A392667"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Guide planned giving and legacy gift strategies.</w:t>
      </w:r>
    </w:p>
    <w:p w14:paraId="1AF9AA9F" w14:textId="57520F0D"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Provide data-driven revenue forecasts and analysis to support budgeting.</w:t>
      </w:r>
    </w:p>
    <w:p w14:paraId="7713432A" w14:textId="3A5FB4C1"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Serve as the organization’s fundraising ambassador at external stakeholder events.</w:t>
      </w:r>
    </w:p>
    <w:p w14:paraId="3904A54F" w14:textId="307142E3"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Manage relationships and logistics for third-party events generating $10,000+.</w:t>
      </w:r>
    </w:p>
    <w:p w14:paraId="024695B4" w14:textId="702F5C25"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Partner with the CEO to engage the Board Fundraising Committee and foster a culture of philanthropy.</w:t>
      </w:r>
    </w:p>
    <w:p w14:paraId="68E9D13C" w14:textId="3B721627" w:rsidR="00DC0B6D" w:rsidRPr="00DC0B6D" w:rsidRDefault="00DC0B6D" w:rsidP="00DC0B6D">
      <w:pPr>
        <w:pStyle w:val="ListParagraph"/>
        <w:numPr>
          <w:ilvl w:val="1"/>
          <w:numId w:val="1"/>
        </w:numPr>
        <w:rPr>
          <w:rFonts w:asciiTheme="minorHAnsi" w:eastAsia="Proxima Nova" w:hAnsiTheme="minorHAnsi" w:cstheme="minorHAnsi"/>
          <w:lang w:val="en-US"/>
        </w:rPr>
      </w:pPr>
      <w:r w:rsidRPr="00DC0B6D">
        <w:rPr>
          <w:rFonts w:asciiTheme="minorHAnsi" w:eastAsia="Proxima Nova" w:hAnsiTheme="minorHAnsi" w:cstheme="minorHAnsi"/>
          <w:lang w:val="en-US"/>
        </w:rPr>
        <w:t>Supervise and support the development team.</w:t>
      </w:r>
    </w:p>
    <w:p w14:paraId="4AEE44D1" w14:textId="77777777" w:rsidR="00F66252" w:rsidRPr="00DC0B6D" w:rsidRDefault="00F66252" w:rsidP="00F66252">
      <w:pPr>
        <w:ind w:left="720"/>
        <w:rPr>
          <w:rFonts w:asciiTheme="minorHAnsi" w:eastAsia="Proxima Nova" w:hAnsiTheme="minorHAnsi" w:cstheme="minorHAnsi"/>
          <w:b/>
          <w:bCs/>
        </w:rPr>
      </w:pPr>
    </w:p>
    <w:p w14:paraId="314E002F" w14:textId="140641BD" w:rsidR="00D14930" w:rsidRPr="00DC0B6D" w:rsidRDefault="00DC0B6D" w:rsidP="00D14930">
      <w:pPr>
        <w:numPr>
          <w:ilvl w:val="0"/>
          <w:numId w:val="1"/>
        </w:numPr>
        <w:rPr>
          <w:rFonts w:asciiTheme="minorHAnsi" w:eastAsia="Proxima Nova" w:hAnsiTheme="minorHAnsi" w:cstheme="minorHAnsi"/>
          <w:b/>
          <w:bCs/>
        </w:rPr>
      </w:pPr>
      <w:r w:rsidRPr="00DC0B6D">
        <w:rPr>
          <w:rFonts w:asciiTheme="minorHAnsi" w:eastAsia="Proxima Nova" w:hAnsiTheme="minorHAnsi" w:cstheme="minorHAnsi"/>
          <w:b/>
          <w:bCs/>
        </w:rPr>
        <w:t>Ideal Candidate will Demonstrate:</w:t>
      </w:r>
    </w:p>
    <w:p w14:paraId="16123007" w14:textId="77777777" w:rsidR="00DC0B6D" w:rsidRPr="00DC0B6D" w:rsidRDefault="00DC0B6D" w:rsidP="00DC0B6D">
      <w:pPr>
        <w:pStyle w:val="NormalWeb"/>
        <w:numPr>
          <w:ilvl w:val="0"/>
          <w:numId w:val="13"/>
        </w:numPr>
        <w:rPr>
          <w:rFonts w:asciiTheme="minorHAnsi" w:hAnsiTheme="minorHAnsi" w:cstheme="minorHAnsi"/>
          <w:sz w:val="22"/>
          <w:szCs w:val="22"/>
        </w:rPr>
      </w:pPr>
      <w:r w:rsidRPr="00DC0B6D">
        <w:rPr>
          <w:rFonts w:asciiTheme="minorHAnsi" w:hAnsiTheme="minorHAnsi" w:cstheme="minorHAnsi"/>
          <w:sz w:val="22"/>
          <w:szCs w:val="22"/>
        </w:rPr>
        <w:t>Strong relationship-building and donor engagement skills.</w:t>
      </w:r>
    </w:p>
    <w:p w14:paraId="52C92FF1" w14:textId="77777777" w:rsidR="00DC0B6D" w:rsidRPr="00DC0B6D" w:rsidRDefault="00DC0B6D" w:rsidP="00DC0B6D">
      <w:pPr>
        <w:pStyle w:val="NormalWeb"/>
        <w:numPr>
          <w:ilvl w:val="0"/>
          <w:numId w:val="13"/>
        </w:numPr>
        <w:rPr>
          <w:rFonts w:asciiTheme="minorHAnsi" w:hAnsiTheme="minorHAnsi" w:cstheme="minorHAnsi"/>
          <w:sz w:val="22"/>
          <w:szCs w:val="22"/>
        </w:rPr>
      </w:pPr>
      <w:r w:rsidRPr="00DC0B6D">
        <w:rPr>
          <w:rFonts w:asciiTheme="minorHAnsi" w:hAnsiTheme="minorHAnsi" w:cstheme="minorHAnsi"/>
          <w:sz w:val="22"/>
          <w:szCs w:val="22"/>
        </w:rPr>
        <w:t>Proven ability to lead and inspire teams.</w:t>
      </w:r>
    </w:p>
    <w:p w14:paraId="0B41219F" w14:textId="77777777" w:rsidR="00DC0B6D" w:rsidRPr="00DC0B6D" w:rsidRDefault="00DC0B6D" w:rsidP="00DC0B6D">
      <w:pPr>
        <w:pStyle w:val="NormalWeb"/>
        <w:numPr>
          <w:ilvl w:val="0"/>
          <w:numId w:val="13"/>
        </w:numPr>
        <w:rPr>
          <w:rFonts w:asciiTheme="minorHAnsi" w:hAnsiTheme="minorHAnsi" w:cstheme="minorHAnsi"/>
          <w:sz w:val="22"/>
          <w:szCs w:val="22"/>
        </w:rPr>
      </w:pPr>
      <w:r w:rsidRPr="00DC0B6D">
        <w:rPr>
          <w:rFonts w:asciiTheme="minorHAnsi" w:hAnsiTheme="minorHAnsi" w:cstheme="minorHAnsi"/>
          <w:sz w:val="22"/>
          <w:szCs w:val="22"/>
        </w:rPr>
        <w:t>Strategic thinking with the ability to manage multiple priorities in a dynamic environment.</w:t>
      </w:r>
    </w:p>
    <w:p w14:paraId="5CB387E8" w14:textId="77777777" w:rsidR="00DC0B6D" w:rsidRPr="00DC0B6D" w:rsidRDefault="00DC0B6D" w:rsidP="00DC0B6D">
      <w:pPr>
        <w:pStyle w:val="NormalWeb"/>
        <w:numPr>
          <w:ilvl w:val="0"/>
          <w:numId w:val="13"/>
        </w:numPr>
        <w:rPr>
          <w:rFonts w:asciiTheme="minorHAnsi" w:hAnsiTheme="minorHAnsi" w:cstheme="minorHAnsi"/>
          <w:sz w:val="22"/>
          <w:szCs w:val="22"/>
        </w:rPr>
      </w:pPr>
      <w:r w:rsidRPr="00DC0B6D">
        <w:rPr>
          <w:rFonts w:asciiTheme="minorHAnsi" w:hAnsiTheme="minorHAnsi" w:cstheme="minorHAnsi"/>
          <w:sz w:val="22"/>
          <w:szCs w:val="22"/>
        </w:rPr>
        <w:t>Collaborative decision-making and team empowerment.</w:t>
      </w:r>
    </w:p>
    <w:p w14:paraId="6E71C37E" w14:textId="77777777" w:rsidR="00DC0B6D" w:rsidRPr="00DC0B6D" w:rsidRDefault="00DC0B6D" w:rsidP="00DC0B6D">
      <w:pPr>
        <w:pStyle w:val="NormalWeb"/>
        <w:numPr>
          <w:ilvl w:val="0"/>
          <w:numId w:val="13"/>
        </w:numPr>
        <w:rPr>
          <w:rFonts w:asciiTheme="minorHAnsi" w:hAnsiTheme="minorHAnsi" w:cstheme="minorHAnsi"/>
          <w:sz w:val="22"/>
          <w:szCs w:val="22"/>
        </w:rPr>
      </w:pPr>
      <w:r w:rsidRPr="00DC0B6D">
        <w:rPr>
          <w:rFonts w:asciiTheme="minorHAnsi" w:hAnsiTheme="minorHAnsi" w:cstheme="minorHAnsi"/>
          <w:sz w:val="22"/>
          <w:szCs w:val="22"/>
        </w:rPr>
        <w:t>Exceptional communication and presentation skills.</w:t>
      </w:r>
    </w:p>
    <w:p w14:paraId="1D65AE6A" w14:textId="77777777" w:rsidR="00DC0B6D" w:rsidRPr="00DC0B6D" w:rsidRDefault="00DC0B6D" w:rsidP="00DC0B6D">
      <w:pPr>
        <w:pStyle w:val="NormalWeb"/>
        <w:numPr>
          <w:ilvl w:val="0"/>
          <w:numId w:val="13"/>
        </w:numPr>
        <w:spacing w:before="0" w:beforeAutospacing="0" w:after="0" w:afterAutospacing="0"/>
        <w:rPr>
          <w:rFonts w:asciiTheme="minorHAnsi" w:hAnsiTheme="minorHAnsi" w:cstheme="minorHAnsi"/>
          <w:sz w:val="22"/>
          <w:szCs w:val="22"/>
        </w:rPr>
      </w:pPr>
      <w:r w:rsidRPr="00DC0B6D">
        <w:rPr>
          <w:rFonts w:asciiTheme="minorHAnsi" w:hAnsiTheme="minorHAnsi" w:cstheme="minorHAnsi"/>
          <w:sz w:val="22"/>
          <w:szCs w:val="22"/>
        </w:rPr>
        <w:t>Results-driven with a proactive, entrepreneurial approach.</w:t>
      </w:r>
    </w:p>
    <w:p w14:paraId="60E0D2E0" w14:textId="77777777" w:rsidR="00DC0B6D" w:rsidRPr="00DC0B6D" w:rsidRDefault="00DC0B6D" w:rsidP="00DC0B6D">
      <w:pPr>
        <w:pStyle w:val="NormalWeb"/>
        <w:numPr>
          <w:ilvl w:val="0"/>
          <w:numId w:val="14"/>
        </w:numPr>
        <w:spacing w:before="0" w:beforeAutospacing="0" w:after="0" w:afterAutospacing="0"/>
        <w:rPr>
          <w:rFonts w:asciiTheme="minorHAnsi" w:hAnsiTheme="minorHAnsi" w:cstheme="minorHAnsi"/>
          <w:sz w:val="22"/>
          <w:szCs w:val="22"/>
        </w:rPr>
      </w:pPr>
      <w:r w:rsidRPr="00DC0B6D">
        <w:rPr>
          <w:rFonts w:asciiTheme="minorHAnsi" w:hAnsiTheme="minorHAnsi" w:cstheme="minorHAnsi"/>
          <w:sz w:val="22"/>
          <w:szCs w:val="22"/>
        </w:rPr>
        <w:lastRenderedPageBreak/>
        <w:t>Confidence in delegating and managing performance.</w:t>
      </w:r>
    </w:p>
    <w:p w14:paraId="766E0D1C" w14:textId="77777777" w:rsidR="00D14930" w:rsidRPr="00DC0B6D" w:rsidRDefault="00D14930" w:rsidP="00D14930">
      <w:pPr>
        <w:ind w:left="1440"/>
        <w:rPr>
          <w:rFonts w:asciiTheme="minorHAnsi" w:eastAsia="Proxima Nova" w:hAnsiTheme="minorHAnsi" w:cstheme="minorHAnsi"/>
          <w:b/>
        </w:rPr>
      </w:pPr>
    </w:p>
    <w:p w14:paraId="1869DD20" w14:textId="022E8CA5" w:rsidR="00D14930" w:rsidRPr="00DC0B6D" w:rsidRDefault="00D14930" w:rsidP="00D14930">
      <w:pPr>
        <w:numPr>
          <w:ilvl w:val="0"/>
          <w:numId w:val="1"/>
        </w:numPr>
        <w:rPr>
          <w:rFonts w:asciiTheme="minorHAnsi" w:eastAsia="Proxima Nova" w:hAnsiTheme="minorHAnsi" w:cstheme="minorHAnsi"/>
          <w:b/>
          <w:bCs/>
        </w:rPr>
      </w:pPr>
      <w:r w:rsidRPr="00DC0B6D">
        <w:rPr>
          <w:rFonts w:asciiTheme="minorHAnsi" w:eastAsia="Proxima Nova" w:hAnsiTheme="minorHAnsi" w:cstheme="minorHAnsi"/>
          <w:b/>
          <w:bCs/>
        </w:rPr>
        <w:t xml:space="preserve">Organization </w:t>
      </w:r>
      <w:r w:rsidR="00DC0B6D">
        <w:rPr>
          <w:rFonts w:asciiTheme="minorHAnsi" w:eastAsia="Proxima Nova" w:hAnsiTheme="minorHAnsi" w:cstheme="minorHAnsi"/>
          <w:b/>
          <w:bCs/>
        </w:rPr>
        <w:t>Culture</w:t>
      </w:r>
      <w:r w:rsidRPr="00DC0B6D">
        <w:rPr>
          <w:rFonts w:asciiTheme="minorHAnsi" w:eastAsia="Proxima Nova" w:hAnsiTheme="minorHAnsi" w:cstheme="minorHAnsi"/>
          <w:b/>
          <w:bCs/>
        </w:rPr>
        <w:t xml:space="preserve"> </w:t>
      </w:r>
    </w:p>
    <w:p w14:paraId="6A8E6D3A" w14:textId="642D0676" w:rsidR="00D14930" w:rsidRPr="00DC0B6D" w:rsidRDefault="00DC0B6D" w:rsidP="00D14930">
      <w:pPr>
        <w:rPr>
          <w:rFonts w:asciiTheme="minorHAnsi" w:eastAsia="Proxima Nova" w:hAnsiTheme="minorHAnsi" w:cstheme="minorHAnsi"/>
        </w:rPr>
      </w:pPr>
      <w:r w:rsidRPr="00DC0B6D">
        <w:rPr>
          <w:rFonts w:asciiTheme="minorHAnsi" w:eastAsia="Proxima Nova" w:hAnsiTheme="minorHAnsi" w:cstheme="minorHAnsi"/>
        </w:rPr>
        <w:t>At New Pathways for Youth, we are driven by empathy, data, and action. We foster a collaborative and inclusive workplace that values respect, innovation, and effectiveness. If you are someone who thrives in a mission-driven environment and is motivated by real community impact, you'll feel right at home here.</w:t>
      </w:r>
    </w:p>
    <w:p w14:paraId="3054C421" w14:textId="7A1A54D0" w:rsidR="00D14930" w:rsidRPr="00DC0B6D" w:rsidRDefault="00D14930" w:rsidP="00D14930">
      <w:pPr>
        <w:numPr>
          <w:ilvl w:val="0"/>
          <w:numId w:val="1"/>
        </w:numPr>
        <w:rPr>
          <w:rFonts w:asciiTheme="minorHAnsi" w:eastAsia="Proxima Nova" w:hAnsiTheme="minorHAnsi" w:cstheme="minorHAnsi"/>
          <w:b/>
          <w:bCs/>
        </w:rPr>
      </w:pPr>
      <w:r w:rsidRPr="00DC0B6D">
        <w:rPr>
          <w:rFonts w:asciiTheme="minorHAnsi" w:eastAsia="Proxima Nova" w:hAnsiTheme="minorHAnsi" w:cstheme="minorHAnsi"/>
          <w:b/>
          <w:bCs/>
        </w:rPr>
        <w:t xml:space="preserve">How to Apply </w:t>
      </w:r>
    </w:p>
    <w:p w14:paraId="5F3499BC" w14:textId="14ADE70D" w:rsidR="00D14930" w:rsidRPr="00DC0B6D" w:rsidRDefault="00D14930" w:rsidP="00D14930">
      <w:pPr>
        <w:rPr>
          <w:rFonts w:asciiTheme="minorHAnsi" w:eastAsia="Proxima Nova" w:hAnsiTheme="minorHAnsi" w:cstheme="minorHAnsi"/>
        </w:rPr>
      </w:pPr>
      <w:r w:rsidRPr="00DC0B6D">
        <w:rPr>
          <w:rFonts w:asciiTheme="minorHAnsi" w:eastAsia="Proxima Nova" w:hAnsiTheme="minorHAnsi" w:cstheme="minorHAnsi"/>
        </w:rPr>
        <w:t xml:space="preserve">To apply, please submit your cover letter and resume to </w:t>
      </w:r>
      <w:r w:rsidR="0044649D">
        <w:rPr>
          <w:rFonts w:asciiTheme="minorHAnsi" w:eastAsia="Proxima Nova" w:hAnsiTheme="minorHAnsi" w:cstheme="minorHAnsi"/>
        </w:rPr>
        <w:t>Trish Anderson</w:t>
      </w:r>
      <w:r w:rsidR="00D50E45" w:rsidRPr="00DC0B6D">
        <w:rPr>
          <w:rFonts w:asciiTheme="minorHAnsi" w:eastAsia="Proxima Nova" w:hAnsiTheme="minorHAnsi" w:cstheme="minorHAnsi"/>
        </w:rPr>
        <w:t xml:space="preserve"> at </w:t>
      </w:r>
      <w:r w:rsidR="0044649D">
        <w:rPr>
          <w:rFonts w:asciiTheme="minorHAnsi" w:eastAsia="Proxima Nova" w:hAnsiTheme="minorHAnsi" w:cstheme="minorHAnsi"/>
        </w:rPr>
        <w:t>TAnderson</w:t>
      </w:r>
      <w:r w:rsidR="00D50E45" w:rsidRPr="00DC0B6D">
        <w:rPr>
          <w:rFonts w:asciiTheme="minorHAnsi" w:eastAsia="Proxima Nova" w:hAnsiTheme="minorHAnsi" w:cstheme="minorHAnsi"/>
        </w:rPr>
        <w:t>@NPFY.org.</w:t>
      </w:r>
      <w:r w:rsidR="00EF463A" w:rsidRPr="00DC0B6D">
        <w:rPr>
          <w:rFonts w:asciiTheme="minorHAnsi" w:eastAsia="Proxima Nova" w:hAnsiTheme="minorHAnsi" w:cstheme="minorHAnsi"/>
        </w:rPr>
        <w:t xml:space="preserve"> </w:t>
      </w:r>
      <w:r w:rsidR="00DC0B6D" w:rsidRPr="00DC0B6D">
        <w:rPr>
          <w:rFonts w:asciiTheme="minorHAnsi" w:eastAsia="Proxima Nova" w:hAnsiTheme="minorHAnsi" w:cstheme="minorHAnsi"/>
        </w:rPr>
        <w:t>Include your full name and “</w:t>
      </w:r>
      <w:r w:rsidR="008504BA">
        <w:rPr>
          <w:rFonts w:asciiTheme="minorHAnsi" w:eastAsia="Proxima Nova" w:hAnsiTheme="minorHAnsi" w:cstheme="minorHAnsi"/>
        </w:rPr>
        <w:t>Vice President</w:t>
      </w:r>
      <w:r w:rsidR="00DC0B6D" w:rsidRPr="00DC0B6D">
        <w:rPr>
          <w:rFonts w:asciiTheme="minorHAnsi" w:eastAsia="Proxima Nova" w:hAnsiTheme="minorHAnsi" w:cstheme="minorHAnsi"/>
        </w:rPr>
        <w:t xml:space="preserve"> of Philanthropy” in the subject line. Applications will be reviewed on a rolling basis until the position is filled.</w:t>
      </w:r>
    </w:p>
    <w:p w14:paraId="4A551617" w14:textId="77777777" w:rsidR="00D14930" w:rsidRPr="00DC0B6D" w:rsidRDefault="00D14930" w:rsidP="00D14930">
      <w:pPr>
        <w:rPr>
          <w:rFonts w:asciiTheme="minorHAnsi" w:eastAsia="Proxima Nova" w:hAnsiTheme="minorHAnsi" w:cstheme="minorHAnsi"/>
        </w:rPr>
      </w:pPr>
    </w:p>
    <w:p w14:paraId="3EF505F9" w14:textId="1566F2AA" w:rsidR="00D14930" w:rsidRPr="00DC0B6D" w:rsidRDefault="00D14930" w:rsidP="00D14930">
      <w:pPr>
        <w:numPr>
          <w:ilvl w:val="0"/>
          <w:numId w:val="1"/>
        </w:numPr>
        <w:rPr>
          <w:rFonts w:asciiTheme="minorHAnsi" w:eastAsia="Proxima Nova" w:hAnsiTheme="minorHAnsi" w:cstheme="minorHAnsi"/>
          <w:b/>
          <w:bCs/>
        </w:rPr>
      </w:pPr>
      <w:r w:rsidRPr="00DC0B6D">
        <w:rPr>
          <w:rFonts w:asciiTheme="minorHAnsi" w:eastAsia="Proxima Nova" w:hAnsiTheme="minorHAnsi" w:cstheme="minorHAnsi"/>
          <w:b/>
          <w:bCs/>
        </w:rPr>
        <w:t xml:space="preserve">Additional details  </w:t>
      </w:r>
    </w:p>
    <w:p w14:paraId="218A62B7" w14:textId="251EE43F" w:rsidR="00EB4A5B" w:rsidRPr="00EB4A5B" w:rsidRDefault="00EB4A5B" w:rsidP="00EB4A5B">
      <w:pPr>
        <w:rPr>
          <w:rFonts w:asciiTheme="minorHAnsi" w:hAnsiTheme="minorHAnsi" w:cstheme="minorHAnsi"/>
          <w:shd w:val="clear" w:color="auto" w:fill="FFFFFF"/>
        </w:rPr>
      </w:pPr>
      <w:r w:rsidRPr="00EB4A5B">
        <w:rPr>
          <w:rFonts w:asciiTheme="minorHAnsi" w:hAnsiTheme="minorHAnsi" w:cstheme="minorHAnsi"/>
          <w:shd w:val="clear" w:color="auto" w:fill="FFFFFF"/>
        </w:rPr>
        <w:t>This is a full-time, exempt position with a salary range of $8</w:t>
      </w:r>
      <w:r>
        <w:rPr>
          <w:rFonts w:asciiTheme="minorHAnsi" w:hAnsiTheme="minorHAnsi" w:cstheme="minorHAnsi"/>
          <w:shd w:val="clear" w:color="auto" w:fill="FFFFFF"/>
        </w:rPr>
        <w:t>5</w:t>
      </w:r>
      <w:r w:rsidRPr="00EB4A5B">
        <w:rPr>
          <w:rFonts w:asciiTheme="minorHAnsi" w:hAnsiTheme="minorHAnsi" w:cstheme="minorHAnsi"/>
          <w:shd w:val="clear" w:color="auto" w:fill="FFFFFF"/>
        </w:rPr>
        <w:t>,000–$</w:t>
      </w:r>
      <w:r w:rsidR="00990AB2">
        <w:rPr>
          <w:rFonts w:asciiTheme="minorHAnsi" w:hAnsiTheme="minorHAnsi" w:cstheme="minorHAnsi"/>
          <w:shd w:val="clear" w:color="auto" w:fill="FFFFFF"/>
        </w:rPr>
        <w:t>100</w:t>
      </w:r>
      <w:r w:rsidRPr="00EB4A5B">
        <w:rPr>
          <w:rFonts w:asciiTheme="minorHAnsi" w:hAnsiTheme="minorHAnsi" w:cstheme="minorHAnsi"/>
          <w:shd w:val="clear" w:color="auto" w:fill="FFFFFF"/>
        </w:rPr>
        <w:t>,000, commensurate with experience. We offer a comprehensive benefits package, including medical, dental, and vision insurance, generous paid time off, and opportunities for professional growt</w:t>
      </w:r>
      <w:r>
        <w:rPr>
          <w:rFonts w:asciiTheme="minorHAnsi" w:hAnsiTheme="minorHAnsi" w:cstheme="minorHAnsi"/>
          <w:shd w:val="clear" w:color="auto" w:fill="FFFFFF"/>
        </w:rPr>
        <w:t>h.  We offer 2 work from home days each week.</w:t>
      </w:r>
      <w:r w:rsidRPr="00EB4A5B">
        <w:rPr>
          <w:rFonts w:asciiTheme="minorHAnsi" w:hAnsiTheme="minorHAnsi" w:cstheme="minorHAnsi"/>
          <w:shd w:val="clear" w:color="auto" w:fill="FFFFFF"/>
        </w:rPr>
        <w:t xml:space="preserve"> Evening and weekend work will occasionally be required.</w:t>
      </w:r>
    </w:p>
    <w:p w14:paraId="04FDD63D" w14:textId="77777777" w:rsidR="00EB4A5B" w:rsidRPr="00EB4A5B" w:rsidRDefault="00EB4A5B" w:rsidP="00EB4A5B">
      <w:pPr>
        <w:rPr>
          <w:rFonts w:asciiTheme="minorHAnsi" w:hAnsiTheme="minorHAnsi" w:cstheme="minorHAnsi"/>
          <w:shd w:val="clear" w:color="auto" w:fill="FFFFFF"/>
        </w:rPr>
      </w:pPr>
      <w:r w:rsidRPr="00EB4A5B">
        <w:rPr>
          <w:rFonts w:asciiTheme="minorHAnsi" w:hAnsiTheme="minorHAnsi" w:cstheme="minorHAnsi"/>
          <w:shd w:val="clear" w:color="auto" w:fill="FFFFFF"/>
        </w:rPr>
        <w:t>New Pathways for Youth is an equal opportunity employer and values a diverse workplace. We strongly encourage applications from people of color, LGBTQ+ individuals, people with disabilities, and those with lived experiences similar to the youth we serve.</w:t>
      </w:r>
    </w:p>
    <w:p w14:paraId="5357FFE2" w14:textId="72005013" w:rsidR="007E5393" w:rsidRPr="00DC0B6D" w:rsidRDefault="007E5393">
      <w:pPr>
        <w:rPr>
          <w:rFonts w:asciiTheme="minorHAnsi" w:hAnsiTheme="minorHAnsi" w:cstheme="minorHAnsi"/>
          <w:shd w:val="clear" w:color="auto" w:fill="FFFFFF"/>
        </w:rPr>
      </w:pPr>
    </w:p>
    <w:sectPr w:rsidR="007E5393" w:rsidRPr="00DC0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3D9A"/>
    <w:multiLevelType w:val="hybridMultilevel"/>
    <w:tmpl w:val="E9F2A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72CC"/>
    <w:multiLevelType w:val="multilevel"/>
    <w:tmpl w:val="C96EFE4E"/>
    <w:lvl w:ilvl="0">
      <w:start w:val="2"/>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9704BAB"/>
    <w:multiLevelType w:val="hybridMultilevel"/>
    <w:tmpl w:val="2BC69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C09F4"/>
    <w:multiLevelType w:val="multilevel"/>
    <w:tmpl w:val="263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473A9"/>
    <w:multiLevelType w:val="multilevel"/>
    <w:tmpl w:val="E02C8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5DA5B7E"/>
    <w:multiLevelType w:val="hybridMultilevel"/>
    <w:tmpl w:val="832A7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8713C0"/>
    <w:multiLevelType w:val="hybridMultilevel"/>
    <w:tmpl w:val="949C9E48"/>
    <w:lvl w:ilvl="0" w:tplc="55C6F69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51175"/>
    <w:multiLevelType w:val="multilevel"/>
    <w:tmpl w:val="6F54421A"/>
    <w:lvl w:ilvl="0">
      <w:start w:val="2"/>
      <w:numFmt w:val="decimal"/>
      <w:lvlText w:val="%1."/>
      <w:lvlJc w:val="left"/>
      <w:pPr>
        <w:ind w:left="720" w:hanging="360"/>
      </w:pPr>
      <w:rPr>
        <w:rFonts w:hint="default"/>
        <w:u w:val="none"/>
      </w:rPr>
    </w:lvl>
    <w:lvl w:ilvl="1">
      <w:start w:val="1"/>
      <w:numFmt w:val="bullet"/>
      <w:lvlText w:val=""/>
      <w:lvlJc w:val="left"/>
      <w:pPr>
        <w:ind w:left="1440" w:hanging="360"/>
      </w:pPr>
      <w:rPr>
        <w:rFonts w:ascii="Symbol" w:hAnsi="Symbol" w:hint="default"/>
        <w:color w:val="000000"/>
        <w:u w:val="none"/>
      </w:rPr>
    </w:lvl>
    <w:lvl w:ilvl="2">
      <w:start w:val="1"/>
      <w:numFmt w:val="bullet"/>
      <w:lvlText w:val="o"/>
      <w:lvlJc w:val="left"/>
      <w:pPr>
        <w:ind w:left="2160" w:hanging="360"/>
      </w:pPr>
      <w:rPr>
        <w:rFonts w:ascii="Courier New" w:hAnsi="Courier New" w:cs="Courier New"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4A7F3ED5"/>
    <w:multiLevelType w:val="multilevel"/>
    <w:tmpl w:val="760E83C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0B29F4"/>
    <w:multiLevelType w:val="hybridMultilevel"/>
    <w:tmpl w:val="77209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A767B"/>
    <w:multiLevelType w:val="hybridMultilevel"/>
    <w:tmpl w:val="2BFA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351CD7"/>
    <w:multiLevelType w:val="multilevel"/>
    <w:tmpl w:val="CDDAB51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color w:val="000000"/>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2" w15:restartNumberingAfterBreak="0">
    <w:nsid w:val="7AAD0FD9"/>
    <w:multiLevelType w:val="multilevel"/>
    <w:tmpl w:val="CDDAB51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color w:val="000000"/>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3" w15:restartNumberingAfterBreak="0">
    <w:nsid w:val="7E990AD0"/>
    <w:multiLevelType w:val="multilevel"/>
    <w:tmpl w:val="1F5E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8315510">
    <w:abstractNumId w:val="1"/>
  </w:num>
  <w:num w:numId="2" w16cid:durableId="148182129">
    <w:abstractNumId w:val="6"/>
  </w:num>
  <w:num w:numId="3" w16cid:durableId="123279488">
    <w:abstractNumId w:val="9"/>
  </w:num>
  <w:num w:numId="4" w16cid:durableId="2077311458">
    <w:abstractNumId w:val="8"/>
  </w:num>
  <w:num w:numId="5" w16cid:durableId="122310869">
    <w:abstractNumId w:val="4"/>
  </w:num>
  <w:num w:numId="6" w16cid:durableId="928152718">
    <w:abstractNumId w:val="10"/>
  </w:num>
  <w:num w:numId="7" w16cid:durableId="2041661008">
    <w:abstractNumId w:val="2"/>
  </w:num>
  <w:num w:numId="8" w16cid:durableId="1346126522">
    <w:abstractNumId w:val="0"/>
  </w:num>
  <w:num w:numId="9" w16cid:durableId="32001850">
    <w:abstractNumId w:val="7"/>
  </w:num>
  <w:num w:numId="10" w16cid:durableId="1704359271">
    <w:abstractNumId w:val="13"/>
  </w:num>
  <w:num w:numId="11" w16cid:durableId="1288387384">
    <w:abstractNumId w:val="5"/>
  </w:num>
  <w:num w:numId="12" w16cid:durableId="1172797292">
    <w:abstractNumId w:val="3"/>
  </w:num>
  <w:num w:numId="13" w16cid:durableId="438911689">
    <w:abstractNumId w:val="12"/>
  </w:num>
  <w:num w:numId="14" w16cid:durableId="205871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30"/>
    <w:rsid w:val="00095666"/>
    <w:rsid w:val="000F5406"/>
    <w:rsid w:val="00104F61"/>
    <w:rsid w:val="00114333"/>
    <w:rsid w:val="001A1D86"/>
    <w:rsid w:val="001A2E25"/>
    <w:rsid w:val="002269C1"/>
    <w:rsid w:val="002956A7"/>
    <w:rsid w:val="0043323E"/>
    <w:rsid w:val="0044649D"/>
    <w:rsid w:val="0055541B"/>
    <w:rsid w:val="00614747"/>
    <w:rsid w:val="006169C0"/>
    <w:rsid w:val="00627F66"/>
    <w:rsid w:val="0067336A"/>
    <w:rsid w:val="006D3439"/>
    <w:rsid w:val="00766308"/>
    <w:rsid w:val="007A4709"/>
    <w:rsid w:val="007E5393"/>
    <w:rsid w:val="007F4831"/>
    <w:rsid w:val="008504BA"/>
    <w:rsid w:val="00903A0C"/>
    <w:rsid w:val="009133B5"/>
    <w:rsid w:val="00913702"/>
    <w:rsid w:val="00990AB2"/>
    <w:rsid w:val="00AA5C34"/>
    <w:rsid w:val="00B05E80"/>
    <w:rsid w:val="00B4207F"/>
    <w:rsid w:val="00C8417A"/>
    <w:rsid w:val="00C939D0"/>
    <w:rsid w:val="00D14930"/>
    <w:rsid w:val="00D50E45"/>
    <w:rsid w:val="00D8010E"/>
    <w:rsid w:val="00DC0B6D"/>
    <w:rsid w:val="00DE4AF8"/>
    <w:rsid w:val="00E02F4B"/>
    <w:rsid w:val="00E67F18"/>
    <w:rsid w:val="00E969AA"/>
    <w:rsid w:val="00EB4A5B"/>
    <w:rsid w:val="00EF463A"/>
    <w:rsid w:val="00F06EF7"/>
    <w:rsid w:val="00F66252"/>
    <w:rsid w:val="00F7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C6D5"/>
  <w15:chartTrackingRefBased/>
  <w15:docId w15:val="{E3DE5A16-835F-439A-8A36-E1C2599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30"/>
    <w:pPr>
      <w:ind w:left="720"/>
      <w:contextualSpacing/>
    </w:pPr>
  </w:style>
  <w:style w:type="paragraph" w:styleId="NormalWeb">
    <w:name w:val="Normal (Web)"/>
    <w:basedOn w:val="Normal"/>
    <w:uiPriority w:val="99"/>
    <w:semiHidden/>
    <w:unhideWhenUsed/>
    <w:rsid w:val="00D149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A4709"/>
    <w:rPr>
      <w:color w:val="0563C1" w:themeColor="hyperlink"/>
      <w:u w:val="single"/>
    </w:rPr>
  </w:style>
  <w:style w:type="character" w:styleId="UnresolvedMention">
    <w:name w:val="Unresolved Mention"/>
    <w:basedOn w:val="DefaultParagraphFont"/>
    <w:uiPriority w:val="99"/>
    <w:semiHidden/>
    <w:unhideWhenUsed/>
    <w:rsid w:val="007A4709"/>
    <w:rPr>
      <w:color w:val="605E5C"/>
      <w:shd w:val="clear" w:color="auto" w:fill="E1DFDD"/>
    </w:rPr>
  </w:style>
  <w:style w:type="paragraph" w:styleId="BalloonText">
    <w:name w:val="Balloon Text"/>
    <w:basedOn w:val="Normal"/>
    <w:link w:val="BalloonTextChar"/>
    <w:uiPriority w:val="99"/>
    <w:semiHidden/>
    <w:unhideWhenUsed/>
    <w:rsid w:val="001A1D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6"/>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1A1D86"/>
    <w:rPr>
      <w:sz w:val="16"/>
      <w:szCs w:val="16"/>
    </w:rPr>
  </w:style>
  <w:style w:type="paragraph" w:styleId="CommentText">
    <w:name w:val="annotation text"/>
    <w:basedOn w:val="Normal"/>
    <w:link w:val="CommentTextChar"/>
    <w:uiPriority w:val="99"/>
    <w:semiHidden/>
    <w:unhideWhenUsed/>
    <w:rsid w:val="001A1D86"/>
    <w:pPr>
      <w:spacing w:line="240" w:lineRule="auto"/>
    </w:pPr>
    <w:rPr>
      <w:sz w:val="20"/>
      <w:szCs w:val="20"/>
    </w:rPr>
  </w:style>
  <w:style w:type="character" w:customStyle="1" w:styleId="CommentTextChar">
    <w:name w:val="Comment Text Char"/>
    <w:basedOn w:val="DefaultParagraphFont"/>
    <w:link w:val="CommentText"/>
    <w:uiPriority w:val="99"/>
    <w:semiHidden/>
    <w:rsid w:val="001A1D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A1D86"/>
    <w:rPr>
      <w:b/>
      <w:bCs/>
    </w:rPr>
  </w:style>
  <w:style w:type="character" w:customStyle="1" w:styleId="CommentSubjectChar">
    <w:name w:val="Comment Subject Char"/>
    <w:basedOn w:val="CommentTextChar"/>
    <w:link w:val="CommentSubject"/>
    <w:uiPriority w:val="99"/>
    <w:semiHidden/>
    <w:rsid w:val="001A1D86"/>
    <w:rPr>
      <w:rFonts w:ascii="Arial" w:eastAsia="Arial" w:hAnsi="Arial" w:cs="Arial"/>
      <w:b/>
      <w:bCs/>
      <w:sz w:val="20"/>
      <w:szCs w:val="20"/>
      <w:lang w:val="en"/>
    </w:rPr>
  </w:style>
  <w:style w:type="character" w:styleId="Strong">
    <w:name w:val="Strong"/>
    <w:basedOn w:val="DefaultParagraphFont"/>
    <w:uiPriority w:val="22"/>
    <w:qFormat/>
    <w:rsid w:val="00DC0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313">
      <w:bodyDiv w:val="1"/>
      <w:marLeft w:val="0"/>
      <w:marRight w:val="0"/>
      <w:marTop w:val="0"/>
      <w:marBottom w:val="0"/>
      <w:divBdr>
        <w:top w:val="none" w:sz="0" w:space="0" w:color="auto"/>
        <w:left w:val="none" w:sz="0" w:space="0" w:color="auto"/>
        <w:bottom w:val="none" w:sz="0" w:space="0" w:color="auto"/>
        <w:right w:val="none" w:sz="0" w:space="0" w:color="auto"/>
      </w:divBdr>
    </w:div>
    <w:div w:id="715200572">
      <w:bodyDiv w:val="1"/>
      <w:marLeft w:val="0"/>
      <w:marRight w:val="0"/>
      <w:marTop w:val="0"/>
      <w:marBottom w:val="0"/>
      <w:divBdr>
        <w:top w:val="none" w:sz="0" w:space="0" w:color="auto"/>
        <w:left w:val="none" w:sz="0" w:space="0" w:color="auto"/>
        <w:bottom w:val="none" w:sz="0" w:space="0" w:color="auto"/>
        <w:right w:val="none" w:sz="0" w:space="0" w:color="auto"/>
      </w:divBdr>
    </w:div>
    <w:div w:id="1089278929">
      <w:bodyDiv w:val="1"/>
      <w:marLeft w:val="0"/>
      <w:marRight w:val="0"/>
      <w:marTop w:val="0"/>
      <w:marBottom w:val="0"/>
      <w:divBdr>
        <w:top w:val="none" w:sz="0" w:space="0" w:color="auto"/>
        <w:left w:val="none" w:sz="0" w:space="0" w:color="auto"/>
        <w:bottom w:val="none" w:sz="0" w:space="0" w:color="auto"/>
        <w:right w:val="none" w:sz="0" w:space="0" w:color="auto"/>
      </w:divBdr>
    </w:div>
    <w:div w:id="1641694942">
      <w:bodyDiv w:val="1"/>
      <w:marLeft w:val="0"/>
      <w:marRight w:val="0"/>
      <w:marTop w:val="0"/>
      <w:marBottom w:val="0"/>
      <w:divBdr>
        <w:top w:val="none" w:sz="0" w:space="0" w:color="auto"/>
        <w:left w:val="none" w:sz="0" w:space="0" w:color="auto"/>
        <w:bottom w:val="none" w:sz="0" w:space="0" w:color="auto"/>
        <w:right w:val="none" w:sz="0" w:space="0" w:color="auto"/>
      </w:divBdr>
    </w:div>
    <w:div w:id="1941722900">
      <w:bodyDiv w:val="1"/>
      <w:marLeft w:val="0"/>
      <w:marRight w:val="0"/>
      <w:marTop w:val="0"/>
      <w:marBottom w:val="0"/>
      <w:divBdr>
        <w:top w:val="none" w:sz="0" w:space="0" w:color="auto"/>
        <w:left w:val="none" w:sz="0" w:space="0" w:color="auto"/>
        <w:bottom w:val="none" w:sz="0" w:space="0" w:color="auto"/>
        <w:right w:val="none" w:sz="0" w:space="0" w:color="auto"/>
      </w:divBdr>
    </w:div>
    <w:div w:id="19505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McClendon</dc:creator>
  <cp:keywords/>
  <dc:description/>
  <cp:lastModifiedBy>Mark Teetor</cp:lastModifiedBy>
  <cp:revision>4</cp:revision>
  <dcterms:created xsi:type="dcterms:W3CDTF">2025-05-30T17:44:00Z</dcterms:created>
  <dcterms:modified xsi:type="dcterms:W3CDTF">2025-06-02T19:02:00Z</dcterms:modified>
</cp:coreProperties>
</file>